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85717" w14:textId="77777777" w:rsidR="00487967" w:rsidRPr="00487967" w:rsidRDefault="00487967" w:rsidP="004879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487967" w:rsidRPr="00487967" w14:paraId="647EADE7" w14:textId="77777777" w:rsidTr="001E7AD3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14:paraId="6791EEAF" w14:textId="77777777" w:rsidR="00487967" w:rsidRPr="00487967" w:rsidRDefault="00487967" w:rsidP="0048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7967" w:rsidRPr="00487967" w14:paraId="4C601ED2" w14:textId="77777777" w:rsidTr="001E7AD3">
        <w:trPr>
          <w:trHeight w:val="124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14:paraId="6AE25A32" w14:textId="77777777" w:rsidR="00487967" w:rsidRPr="00487967" w:rsidRDefault="00487967" w:rsidP="0048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федеральное государственное автономное образовательное </w:t>
            </w:r>
          </w:p>
          <w:p w14:paraId="08AB23DB" w14:textId="77777777" w:rsidR="00487967" w:rsidRPr="00487967" w:rsidRDefault="00487967" w:rsidP="0048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учреждение высшего образования </w:t>
            </w:r>
          </w:p>
          <w:p w14:paraId="288B4D6B" w14:textId="77777777" w:rsidR="00487967" w:rsidRPr="00487967" w:rsidRDefault="00487967" w:rsidP="0048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«Мурманский арктический университет»</w:t>
            </w:r>
          </w:p>
          <w:p w14:paraId="0325D8F1" w14:textId="77777777" w:rsidR="00487967" w:rsidRPr="00487967" w:rsidRDefault="00487967" w:rsidP="0048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(ФГАОУ  ВО  «МАУ»)</w:t>
            </w:r>
          </w:p>
          <w:p w14:paraId="5E004B93" w14:textId="77777777" w:rsidR="00487967" w:rsidRPr="00487967" w:rsidRDefault="00487967" w:rsidP="0048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Колледж МАУ</w:t>
            </w:r>
          </w:p>
        </w:tc>
      </w:tr>
    </w:tbl>
    <w:p w14:paraId="1E8B35A8" w14:textId="77777777" w:rsidR="00487967" w:rsidRPr="00487967" w:rsidRDefault="00487967" w:rsidP="00487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14:paraId="151BC58E" w14:textId="44F4087F" w:rsidR="00487967" w:rsidRDefault="00487967" w:rsidP="0048796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72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b/>
          <w:sz w:val="72"/>
          <w:szCs w:val="20"/>
          <w:lang w:eastAsia="ru-RU"/>
        </w:rPr>
        <w:t>Реферат</w:t>
      </w:r>
    </w:p>
    <w:p w14:paraId="60F6C57A" w14:textId="77777777" w:rsidR="00456F1E" w:rsidRPr="00487967" w:rsidRDefault="00456F1E" w:rsidP="0048796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72"/>
          <w:szCs w:val="20"/>
          <w:lang w:eastAsia="ru-RU"/>
        </w:rPr>
      </w:pPr>
    </w:p>
    <w:p w14:paraId="7061559E" w14:textId="77777777" w:rsidR="00456F1E" w:rsidRPr="00456F1E" w:rsidRDefault="00487967" w:rsidP="00456F1E">
      <w:pPr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По дисциплине:  </w:t>
      </w:r>
      <w:r w:rsidR="00456F1E" w:rsidRPr="00456F1E">
        <w:rPr>
          <w:rFonts w:ascii="Times New Roman" w:eastAsia="Times New Roman" w:hAnsi="Times New Roman" w:cs="Times New Roman"/>
          <w:sz w:val="36"/>
          <w:szCs w:val="20"/>
          <w:lang w:eastAsia="ru-RU"/>
        </w:rPr>
        <w:t>Физическая культура</w:t>
      </w:r>
    </w:p>
    <w:p w14:paraId="797449D9" w14:textId="3BBF77BD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На тему: </w:t>
      </w:r>
      <w:r w:rsidR="00456F1E" w:rsidRPr="00456F1E">
        <w:rPr>
          <w:rFonts w:ascii="Times New Roman" w:eastAsia="Times New Roman" w:hAnsi="Times New Roman" w:cs="Times New Roman"/>
          <w:sz w:val="36"/>
          <w:szCs w:val="20"/>
          <w:lang w:eastAsia="ru-RU"/>
        </w:rPr>
        <w:t>Физическ</w:t>
      </w:r>
      <w:r w:rsidR="00F93174">
        <w:rPr>
          <w:rFonts w:ascii="Times New Roman" w:eastAsia="Times New Roman" w:hAnsi="Times New Roman" w:cs="Times New Roman"/>
          <w:sz w:val="36"/>
          <w:szCs w:val="20"/>
          <w:lang w:eastAsia="ru-RU"/>
        </w:rPr>
        <w:t>ая</w:t>
      </w:r>
      <w:r w:rsidR="00456F1E" w:rsidRPr="00456F1E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 культура в жизни человека</w:t>
      </w:r>
    </w:p>
    <w:p w14:paraId="6703E9FC" w14:textId="37E908DE" w:rsidR="00487967" w:rsidRPr="00487967" w:rsidRDefault="00456F1E" w:rsidP="00487967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                </w:t>
      </w:r>
      <w:r w:rsidRPr="00456F1E">
        <w:rPr>
          <w:rFonts w:ascii="Times New Roman" w:eastAsia="Times New Roman" w:hAnsi="Times New Roman" w:cs="Times New Roman"/>
          <w:sz w:val="36"/>
          <w:szCs w:val="20"/>
          <w:lang w:eastAsia="ru-RU"/>
        </w:rPr>
        <w:t>Избранный вид спорта</w:t>
      </w:r>
    </w:p>
    <w:p w14:paraId="1C344B61" w14:textId="77777777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14:paraId="1D3C921F" w14:textId="77777777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>Выполнил __________________________________________</w:t>
      </w:r>
    </w:p>
    <w:p w14:paraId="37BE667C" w14:textId="77777777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   </w:t>
      </w: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  <w:t xml:space="preserve">      </w:t>
      </w:r>
      <w:r w:rsidRPr="00487967">
        <w:rPr>
          <w:rFonts w:ascii="Times New Roman" w:eastAsia="Times New Roman" w:hAnsi="Times New Roman" w:cs="Times New Roman"/>
          <w:sz w:val="16"/>
          <w:szCs w:val="20"/>
          <w:lang w:eastAsia="ru-RU"/>
        </w:rPr>
        <w:t>(Ф.И.О. студента)</w:t>
      </w:r>
    </w:p>
    <w:p w14:paraId="1E6E77DE" w14:textId="59F02533" w:rsidR="00487967" w:rsidRPr="00F93174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Студент </w:t>
      </w:r>
      <w:r w:rsidR="00AC1976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1</w:t>
      </w:r>
      <w:r w:rsidRPr="00487967"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  <w:t xml:space="preserve"> </w:t>
      </w:r>
      <w:r w:rsidRPr="00F93174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 xml:space="preserve">курса </w:t>
      </w:r>
      <w:r w:rsidRPr="00487967"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  <w:t xml:space="preserve">// </w:t>
      </w:r>
      <w:r w:rsidR="0022606E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2</w:t>
      </w:r>
      <w:r w:rsidRPr="00487967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 xml:space="preserve"> </w:t>
      </w:r>
      <w:r w:rsidRPr="00F93174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курса</w:t>
      </w:r>
    </w:p>
    <w:p w14:paraId="0EF94ACE" w14:textId="44E08383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Группа № </w:t>
      </w:r>
      <w:r w:rsidR="0022606E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1</w:t>
      </w:r>
      <w:r w:rsidRPr="00487967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-</w:t>
      </w:r>
      <w:r w:rsidR="00BF1639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ФИН</w:t>
      </w:r>
      <w:r w:rsidRPr="00487967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 xml:space="preserve"> (з/о)/11 </w:t>
      </w:r>
      <w:r w:rsidRPr="00487967"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  <w:t xml:space="preserve">// </w:t>
      </w:r>
      <w:r w:rsidR="0022606E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2</w:t>
      </w:r>
      <w:r w:rsidRPr="00487967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-</w:t>
      </w:r>
      <w:r w:rsidR="00BF1639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ФИН</w:t>
      </w:r>
      <w:r w:rsidRPr="00487967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 xml:space="preserve"> (з/</w:t>
      </w:r>
      <w:proofErr w:type="gramStart"/>
      <w:r w:rsidRPr="00487967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о )</w:t>
      </w:r>
      <w:proofErr w:type="gramEnd"/>
      <w:r w:rsidRPr="00487967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/9</w:t>
      </w:r>
    </w:p>
    <w:p w14:paraId="0CB77B6F" w14:textId="68B06092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0"/>
          <w:szCs w:val="10"/>
          <w:u w:val="single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Специальность    </w:t>
      </w:r>
      <w:r w:rsidR="00BF1639">
        <w:rPr>
          <w:rFonts w:ascii="Times New Roman" w:eastAsia="Times New Roman" w:hAnsi="Times New Roman" w:cs="Times New Roman"/>
          <w:color w:val="FF0000"/>
          <w:sz w:val="36"/>
          <w:szCs w:val="20"/>
          <w:u w:val="single"/>
          <w:lang w:eastAsia="ru-RU"/>
        </w:rPr>
        <w:t>38.02.06 Финансы</w:t>
      </w:r>
    </w:p>
    <w:p w14:paraId="76070672" w14:textId="77777777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                                                                                               </w:t>
      </w:r>
    </w:p>
    <w:p w14:paraId="068F3B4E" w14:textId="724E4460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Проверил   </w:t>
      </w:r>
      <w:r>
        <w:rPr>
          <w:rFonts w:ascii="Times New Roman" w:eastAsia="Times New Roman" w:hAnsi="Times New Roman" w:cs="Times New Roman"/>
          <w:sz w:val="36"/>
          <w:szCs w:val="20"/>
          <w:lang w:eastAsia="ru-RU"/>
        </w:rPr>
        <w:t>Сунагатова Лариса Викторовна</w:t>
      </w:r>
    </w:p>
    <w:p w14:paraId="3FE2C46D" w14:textId="77777777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487967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  <w:t xml:space="preserve">                             </w:t>
      </w:r>
      <w:r w:rsidRPr="00487967">
        <w:rPr>
          <w:rFonts w:ascii="Times New Roman" w:eastAsia="Times New Roman" w:hAnsi="Times New Roman" w:cs="Times New Roman"/>
          <w:sz w:val="16"/>
          <w:szCs w:val="20"/>
          <w:lang w:eastAsia="ru-RU"/>
        </w:rPr>
        <w:t>(Ф.И.О. преподавателя)</w:t>
      </w:r>
    </w:p>
    <w:p w14:paraId="79966010" w14:textId="77777777" w:rsidR="00487967" w:rsidRPr="00487967" w:rsidRDefault="00487967" w:rsidP="00487967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749"/>
      </w:tblGrid>
      <w:tr w:rsidR="00487967" w:rsidRPr="00487967" w14:paraId="2E0ED11B" w14:textId="77777777" w:rsidTr="001E7AD3">
        <w:tc>
          <w:tcPr>
            <w:tcW w:w="4785" w:type="dxa"/>
            <w:shd w:val="clear" w:color="auto" w:fill="auto"/>
          </w:tcPr>
          <w:p w14:paraId="18F0372F" w14:textId="643EB89B" w:rsidR="00487967" w:rsidRPr="00487967" w:rsidRDefault="00487967" w:rsidP="0048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Оценка: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__________________</w:t>
            </w:r>
            <w:r w:rsidRPr="0048796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_____________________</w:t>
            </w:r>
          </w:p>
          <w:p w14:paraId="5281B2CE" w14:textId="65B284E4" w:rsidR="00487967" w:rsidRPr="00487967" w:rsidRDefault="00487967" w:rsidP="0048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_____</w:t>
            </w:r>
            <w:r w:rsidRPr="0048796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»_____________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48796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25 </w:t>
            </w:r>
            <w:r w:rsidRPr="0048796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</w:t>
            </w:r>
          </w:p>
        </w:tc>
        <w:tc>
          <w:tcPr>
            <w:tcW w:w="4785" w:type="dxa"/>
            <w:shd w:val="clear" w:color="auto" w:fill="auto"/>
          </w:tcPr>
          <w:p w14:paraId="54B57388" w14:textId="77777777" w:rsidR="00487967" w:rsidRPr="00487967" w:rsidRDefault="00487967" w:rsidP="0048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Преподаватель_______________</w:t>
            </w:r>
          </w:p>
          <w:p w14:paraId="501E1B6C" w14:textId="454D8891" w:rsidR="00487967" w:rsidRPr="00487967" w:rsidRDefault="00487967" w:rsidP="0048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7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(Подпись)</w:t>
            </w:r>
          </w:p>
        </w:tc>
      </w:tr>
    </w:tbl>
    <w:p w14:paraId="376BEB93" w14:textId="063CAE28" w:rsidR="00487967" w:rsidRDefault="00487967" w:rsidP="0048796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0F1E190" w14:textId="3A673185" w:rsidR="00456F1E" w:rsidRDefault="00456F1E" w:rsidP="0048796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3E39DD9" w14:textId="5175BF71" w:rsidR="00456F1E" w:rsidRDefault="00456F1E" w:rsidP="0048796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3E3C4D" w14:textId="77777777" w:rsidR="00BF1639" w:rsidRDefault="00BF1639" w:rsidP="0048796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bookmarkStart w:id="0" w:name="_GoBack"/>
      <w:bookmarkEnd w:id="0"/>
    </w:p>
    <w:p w14:paraId="11632C9A" w14:textId="77777777" w:rsidR="00456F1E" w:rsidRDefault="00456F1E" w:rsidP="0048796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8712DA0" w14:textId="4A7CF911" w:rsidR="00487967" w:rsidRPr="00487967" w:rsidRDefault="00487967" w:rsidP="0048796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2"/>
          <w:szCs w:val="20"/>
          <w:lang w:eastAsia="ru-RU"/>
        </w:rPr>
        <w:t>Мурманск</w:t>
      </w:r>
    </w:p>
    <w:p w14:paraId="08F04253" w14:textId="77777777" w:rsidR="00487967" w:rsidRPr="00487967" w:rsidRDefault="00487967" w:rsidP="0048796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487967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2025 г.            </w:t>
      </w:r>
    </w:p>
    <w:p w14:paraId="4FB2B5CC" w14:textId="6E1AD532" w:rsidR="00487967" w:rsidRDefault="00487967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71C359" w14:textId="255FDB44" w:rsidR="00487967" w:rsidRDefault="00487967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6B8070" w14:textId="77777777" w:rsidR="00487967" w:rsidRDefault="00487967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A6EDA7" w14:textId="38F7FC21" w:rsidR="00487967" w:rsidRDefault="00487967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F52ACC" w14:textId="77777777" w:rsidR="00456F1E" w:rsidRPr="00C02F77" w:rsidRDefault="00456F1E" w:rsidP="00456F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bookmarkStart w:id="1" w:name="_Hlk190896618"/>
      <w:bookmarkStart w:id="2" w:name="_Hlk190897702"/>
      <w:r w:rsidRPr="00C02F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lastRenderedPageBreak/>
        <w:t>ПРИЛОЖЕНИЕ 1</w:t>
      </w:r>
    </w:p>
    <w:bookmarkEnd w:id="1"/>
    <w:p w14:paraId="43C6CB10" w14:textId="3877BD03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021B17E4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3E939C13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bookmarkStart w:id="3" w:name="_Hlk190897682"/>
      <w:r w:rsidRPr="00692BC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РЕФЕРАТ НА ТЕМУ: </w:t>
      </w:r>
    </w:p>
    <w:p w14:paraId="3FD761F7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44D60B22" w14:textId="1491AA20" w:rsidR="00456F1E" w:rsidRPr="00692BC8" w:rsidRDefault="00456F1E" w:rsidP="00456F1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bookmarkStart w:id="4" w:name="_Hlk212407521"/>
      <w:r w:rsidRPr="00692BC8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Физическ</w:t>
      </w:r>
      <w:r w:rsidR="00F93174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ая</w:t>
      </w:r>
      <w:r w:rsidRPr="00692BC8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 xml:space="preserve"> культура в жизни человека.</w:t>
      </w:r>
      <w:r w:rsidRPr="00692BC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bookmarkEnd w:id="4"/>
    <w:p w14:paraId="6275FF5A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Основные компоненты физической культуры.</w:t>
      </w:r>
    </w:p>
    <w:p w14:paraId="63D1FE07" w14:textId="77777777" w:rsidR="00456F1E" w:rsidRPr="00692BC8" w:rsidRDefault="00456F1E" w:rsidP="00456F1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bookmarkStart w:id="5" w:name="_Hlk212407565"/>
      <w:r w:rsidRPr="00692BC8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 xml:space="preserve">Избранный вид спорта. </w:t>
      </w:r>
    </w:p>
    <w:bookmarkEnd w:id="5"/>
    <w:p w14:paraId="0A0B46AF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 xml:space="preserve">Историческая справка избранного вида спорта, основные правила соревнований в избранном виде спорта. </w:t>
      </w:r>
    </w:p>
    <w:p w14:paraId="6DA36FE1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bookmarkStart w:id="6" w:name="_Hlk181223030"/>
    </w:p>
    <w:bookmarkEnd w:id="3"/>
    <w:p w14:paraId="3207EF71" w14:textId="333848E5" w:rsidR="00456F1E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92BC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ТРЕБОВАНИЯ К ОФОРМЛЕНИЮ РЕФЕРАТА: </w:t>
      </w:r>
    </w:p>
    <w:p w14:paraId="115146AC" w14:textId="77777777" w:rsidR="00F93174" w:rsidRPr="00692BC8" w:rsidRDefault="00F93174" w:rsidP="00456F1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bookmarkEnd w:id="6"/>
    <w:p w14:paraId="7579A0AF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объем: 8-10 страниц</w:t>
      </w:r>
    </w:p>
    <w:p w14:paraId="56164339" w14:textId="035A9594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шрифт</w:t>
      </w:r>
      <w:r w:rsidRPr="00692BC8">
        <w:rPr>
          <w:rFonts w:ascii="Times New Roman" w:eastAsia="Calibri" w:hAnsi="Times New Roman" w:cs="Times New Roman"/>
          <w:sz w:val="28"/>
          <w:szCs w:val="28"/>
          <w:lang w:val="en-US"/>
        </w:rPr>
        <w:t>: 1</w:t>
      </w:r>
      <w:r w:rsidR="00AC1976" w:rsidRPr="00BF1639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 w:rsidRPr="00692BC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Times New Roman</w:t>
      </w:r>
    </w:p>
    <w:p w14:paraId="2F1DC00B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интервал</w:t>
      </w:r>
      <w:r w:rsidRPr="00692BC8">
        <w:rPr>
          <w:rFonts w:ascii="Times New Roman" w:eastAsia="Calibri" w:hAnsi="Times New Roman" w:cs="Times New Roman"/>
          <w:sz w:val="28"/>
          <w:szCs w:val="28"/>
          <w:lang w:val="en-US"/>
        </w:rPr>
        <w:t>: 1,5</w:t>
      </w:r>
    </w:p>
    <w:p w14:paraId="235D33C6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выравнивание: по ширине</w:t>
      </w:r>
    </w:p>
    <w:p w14:paraId="4997FB3C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нумерация страниц: внизу страницы (посередине), особый колонтитул для первой страницы</w:t>
      </w:r>
    </w:p>
    <w:p w14:paraId="668E1180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не добавлять интервал между абзацами</w:t>
      </w:r>
    </w:p>
    <w:p w14:paraId="73423A22" w14:textId="77777777" w:rsidR="00456F1E" w:rsidRPr="00692BC8" w:rsidRDefault="00456F1E" w:rsidP="00456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первая строка отступ (</w:t>
      </w:r>
      <w:smartTag w:uri="urn:schemas-microsoft-com:office:smarttags" w:element="metricconverter">
        <w:smartTagPr>
          <w:attr w:name="ProductID" w:val="1,25 см"/>
        </w:smartTagPr>
        <w:r w:rsidRPr="00692BC8">
          <w:rPr>
            <w:rFonts w:ascii="Times New Roman" w:eastAsia="Calibri" w:hAnsi="Times New Roman" w:cs="Times New Roman"/>
            <w:sz w:val="28"/>
            <w:szCs w:val="28"/>
          </w:rPr>
          <w:t>1,25 см</w:t>
        </w:r>
      </w:smartTag>
      <w:r w:rsidRPr="00692BC8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4EBD1400" w14:textId="77777777" w:rsidR="00456F1E" w:rsidRPr="00692BC8" w:rsidRDefault="00456F1E" w:rsidP="00456F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46B52256" w14:textId="5B768058" w:rsidR="00456F1E" w:rsidRDefault="00456F1E" w:rsidP="00456F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СТРУКТУРА РЕФЕРАТА:</w:t>
      </w:r>
      <w:r w:rsidRPr="00692B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C269F4F" w14:textId="77777777" w:rsidR="00F93174" w:rsidRPr="00692BC8" w:rsidRDefault="00F93174" w:rsidP="00456F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F30B05" w14:textId="77777777" w:rsidR="00456F1E" w:rsidRPr="00692BC8" w:rsidRDefault="00456F1E" w:rsidP="00456F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титульный лист реферата;</w:t>
      </w:r>
    </w:p>
    <w:p w14:paraId="5FFA871F" w14:textId="77777777" w:rsidR="00456F1E" w:rsidRPr="00692BC8" w:rsidRDefault="00456F1E" w:rsidP="00456F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содержание - введение (1 страница), основная часть, заключение (1 страница);</w:t>
      </w:r>
    </w:p>
    <w:p w14:paraId="291E94F8" w14:textId="77777777" w:rsidR="00456F1E" w:rsidRPr="00692BC8" w:rsidRDefault="00456F1E" w:rsidP="00456F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BC8">
        <w:rPr>
          <w:rFonts w:ascii="Times New Roman" w:eastAsia="Calibri" w:hAnsi="Times New Roman" w:cs="Times New Roman"/>
          <w:sz w:val="28"/>
          <w:szCs w:val="28"/>
        </w:rPr>
        <w:t>список литературы</w:t>
      </w:r>
    </w:p>
    <w:p w14:paraId="1545A65E" w14:textId="77777777" w:rsidR="00456F1E" w:rsidRPr="00692BC8" w:rsidRDefault="00456F1E" w:rsidP="00456F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C0C2770" w14:textId="77777777" w:rsidR="00456F1E" w:rsidRPr="00692BC8" w:rsidRDefault="00456F1E" w:rsidP="00456F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951AB82" w14:textId="77777777" w:rsidR="00456F1E" w:rsidRPr="00692BC8" w:rsidRDefault="00456F1E" w:rsidP="00456F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FEFE966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5B15AB04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09E6EF8A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7E35EFF2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08561A94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26E8C3B7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517E0B00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162381C8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262C2F8B" w14:textId="77777777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67A97642" w14:textId="0AC56EB6" w:rsidR="00456F1E" w:rsidRDefault="00456F1E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5334F67C" w14:textId="77777777" w:rsidR="00F93174" w:rsidRDefault="00F93174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08A783E1" w14:textId="405067C3" w:rsidR="00487967" w:rsidRPr="00C02F77" w:rsidRDefault="00487967" w:rsidP="004879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C02F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lastRenderedPageBreak/>
        <w:t>ПРИЛОЖЕНИЕ 2</w:t>
      </w:r>
    </w:p>
    <w:bookmarkEnd w:id="2"/>
    <w:p w14:paraId="1C905D60" w14:textId="695AE81D" w:rsidR="00487967" w:rsidRDefault="00487967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D71FF7" w14:textId="77777777" w:rsidR="00487967" w:rsidRPr="00C02F77" w:rsidRDefault="00487967" w:rsidP="004879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</w:p>
    <w:p w14:paraId="098E9539" w14:textId="77777777" w:rsidR="000472D4" w:rsidRPr="00C02F77" w:rsidRDefault="000472D4" w:rsidP="000472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Волков, Л.В. Теория и методика детского и юношеского спорта [Текст]: учебник для студ. вузов физ. культуры и фак. физ. Воспитания / Л.В. Волков. – Киев: Олимп. лит., 2002. – 293 с.</w:t>
      </w:r>
    </w:p>
    <w:p w14:paraId="6812D5CF" w14:textId="3CAC6A25" w:rsidR="00487967" w:rsidRPr="00C02F77" w:rsidRDefault="00487967" w:rsidP="000472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Ильинич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В.И. Физическая культура студента и жизнь [Текст]: учебник для студентов вузов,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изуч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дисцип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«Физ. культура» / В.И.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Ильинич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–  М.: Гардарики, 2007. – 366 с.</w:t>
      </w:r>
    </w:p>
    <w:p w14:paraId="08FF9055" w14:textId="5B3473A2" w:rsidR="00487967" w:rsidRPr="00C02F77" w:rsidRDefault="00487967" w:rsidP="000472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Лукьяненко, В. П. Физическая культура: основы знаний [Текст]: учеб. пособие для учащихся ст.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общеобразоват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Школы / В.П. Лукьяненко. – М.: Сов. спорт, 2007. – 227 с.</w:t>
      </w:r>
    </w:p>
    <w:p w14:paraId="23A5B595" w14:textId="42159357" w:rsidR="00487967" w:rsidRPr="00C02F77" w:rsidRDefault="00487967" w:rsidP="000472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Основы здорового образа жизни студента [Текст] / М.Я.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Виленский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А.Г.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Горшаков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// Среднее профессиональное образование. – 1995. – № 4, 5, 6. – 1996. – № 1, 2, 3.</w:t>
      </w:r>
    </w:p>
    <w:p w14:paraId="2DE7C749" w14:textId="3885DA96" w:rsidR="000472D4" w:rsidRPr="00C02F77" w:rsidRDefault="00487967" w:rsidP="000472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Щербина, А.Ф. Особенности развития двигательных качеств школьников и юных спортсменов [Текст]: метод. пособие / А. Ф. Щербина.– Мурманск. – МГПУ, 2008. – 41 с.</w:t>
      </w:r>
    </w:p>
    <w:p w14:paraId="1B3B3D06" w14:textId="021F81EA" w:rsidR="000472D4" w:rsidRPr="00C02F77" w:rsidRDefault="000472D4" w:rsidP="000472D4">
      <w:pPr>
        <w:widowControl w:val="0"/>
        <w:tabs>
          <w:tab w:val="left" w:pos="0"/>
          <w:tab w:val="left" w:pos="708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02F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14:paraId="0B2EED1A" w14:textId="77777777" w:rsidR="000472D4" w:rsidRPr="00C02F77" w:rsidRDefault="00487967" w:rsidP="000472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Семёнова, Г. И. Спортивная ориентация и отбор: учебное пособие для академического бакалавриата / Г. И. Семёнова ; под науч. ред. И. В.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Еркомайшвили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— М.: Издательство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Юрайт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2018. — 105 с. — Режим доступа: </w:t>
      </w:r>
      <w:hyperlink r:id="rId6" w:history="1">
        <w:r w:rsidRPr="00C02F77">
          <w:rPr>
            <w:rFonts w:ascii="Times New Roman" w:eastAsia="Times New Roman" w:hAnsi="Times New Roman" w:cs="Times New Roman"/>
            <w:iCs/>
            <w:color w:val="0563C1"/>
            <w:sz w:val="28"/>
            <w:szCs w:val="28"/>
            <w:u w:val="single"/>
            <w:lang w:eastAsia="ru-RU"/>
          </w:rPr>
          <w:t>https://biblio-online.ru/book/AD5CCEC5-5CCC-4FDF-B1E4-D2A6564F9963/sportivnaya-orientaciya-i-otbor</w:t>
        </w:r>
      </w:hyperlink>
    </w:p>
    <w:p w14:paraId="0530800E" w14:textId="77777777" w:rsidR="000472D4" w:rsidRPr="00C02F77" w:rsidRDefault="00487967" w:rsidP="000472D4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Стриханов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М. Н. Физическая культура и спорт в вузах [Электронный ресурс]: учебное пособие / М. Н.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Стриханов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В. И. Савинков. — 2-е изд. — М.: Издательство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Юрайт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2018. — 153 с. Режим доступа: </w:t>
      </w:r>
      <w:hyperlink r:id="rId7" w:history="1">
        <w:r w:rsidRPr="00C02F77">
          <w:rPr>
            <w:rFonts w:ascii="Times New Roman" w:eastAsia="Times New Roman" w:hAnsi="Times New Roman" w:cs="Times New Roman"/>
            <w:iCs/>
            <w:color w:val="0563C1"/>
            <w:sz w:val="28"/>
            <w:szCs w:val="28"/>
            <w:u w:val="single"/>
            <w:lang w:eastAsia="ru-RU"/>
          </w:rPr>
          <w:t>https://biblio-online.ru/book/1B3DA446-6A1E-44FA-8116-798C79A9C5BA/fizicheskaya-kultura-i-sport-v-vuzah</w:t>
        </w:r>
      </w:hyperlink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41303F2" w14:textId="21B3AE40" w:rsidR="000472D4" w:rsidRPr="00C02F77" w:rsidRDefault="000472D4" w:rsidP="000472D4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Физическая культура в общекультурной и профессиональной подготовке студентов [Текст]: Методическое пособие для студентов высших учебных заведений / Сост. А.Л. </w:t>
      </w:r>
      <w:proofErr w:type="spellStart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Димова</w:t>
      </w:r>
      <w:proofErr w:type="spellEnd"/>
      <w:r w:rsidRPr="00C02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Р.В. Чернышев. – М.: Советский спорт, 2005. – 58 с.</w:t>
      </w:r>
    </w:p>
    <w:p w14:paraId="304D3EB8" w14:textId="788B4A54" w:rsidR="00487967" w:rsidRPr="00C02F77" w:rsidRDefault="00487967" w:rsidP="000472D4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6BE13B" w14:textId="77777777" w:rsidR="00487967" w:rsidRPr="00C02F77" w:rsidRDefault="00487967" w:rsidP="00487967">
      <w:pPr>
        <w:rPr>
          <w:rFonts w:ascii="Calibri" w:eastAsia="Calibri" w:hAnsi="Calibri" w:cs="Times New Roman"/>
          <w:sz w:val="28"/>
          <w:szCs w:val="28"/>
        </w:rPr>
      </w:pPr>
    </w:p>
    <w:p w14:paraId="5F87A23C" w14:textId="660C660C" w:rsidR="00487967" w:rsidRPr="00C02F77" w:rsidRDefault="00487967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B3D878" w14:textId="02841B9C" w:rsidR="00692BC8" w:rsidRPr="00C02F77" w:rsidRDefault="00692BC8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23E300" w14:textId="78C83ABC" w:rsidR="00692BC8" w:rsidRPr="00C02F77" w:rsidRDefault="00692BC8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8236EF" w14:textId="02823363" w:rsidR="00692BC8" w:rsidRPr="00C02F77" w:rsidRDefault="00692BC8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FA1828" w14:textId="307DA368" w:rsidR="00692BC8" w:rsidRPr="00C02F77" w:rsidRDefault="00692BC8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F29456" w14:textId="1B3192FE" w:rsidR="00692BC8" w:rsidRDefault="00692BC8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E0D564" w14:textId="6767433B" w:rsidR="00692BC8" w:rsidRDefault="00692BC8" w:rsidP="00487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DD8C6E" w14:textId="77777777" w:rsidR="00C02F77" w:rsidRDefault="00C02F77" w:rsidP="00692B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14:paraId="12AC711B" w14:textId="36EA9EDE" w:rsidR="00692BC8" w:rsidRPr="00C02F77" w:rsidRDefault="00692BC8" w:rsidP="00692B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C02F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lastRenderedPageBreak/>
        <w:t>ПРИЛОЖЕНИЕ 3</w:t>
      </w:r>
    </w:p>
    <w:p w14:paraId="078B0B6E" w14:textId="7C422571" w:rsidR="00692BC8" w:rsidRDefault="00692BC8" w:rsidP="00692B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0EB3C7" w14:textId="47E11F02" w:rsidR="00692BC8" w:rsidRPr="00C02F77" w:rsidRDefault="00692BC8" w:rsidP="00C02F7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02F77">
        <w:rPr>
          <w:rFonts w:ascii="Times New Roman" w:eastAsia="Calibri" w:hAnsi="Times New Roman" w:cs="Times New Roman"/>
          <w:b/>
          <w:sz w:val="28"/>
          <w:szCs w:val="28"/>
          <w:u w:val="single"/>
        </w:rPr>
        <w:t>Методические рекомендации по оформлению реферата на тему:</w:t>
      </w:r>
    </w:p>
    <w:p w14:paraId="1713C15F" w14:textId="77777777" w:rsidR="00692BC8" w:rsidRPr="00C02F77" w:rsidRDefault="00692BC8" w:rsidP="00692BC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6BEE1873" w14:textId="1F2286CE" w:rsidR="00692BC8" w:rsidRPr="007545B5" w:rsidRDefault="00692BC8" w:rsidP="00692BC8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7545B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Физическ</w:t>
      </w:r>
      <w:r w:rsidR="00F9317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ая</w:t>
      </w:r>
      <w:r w:rsidRPr="007545B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 культура в жизни человека.</w:t>
      </w:r>
      <w:r w:rsidRPr="007545B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282CE3CC" w14:textId="4D01D09D" w:rsidR="00692BC8" w:rsidRPr="00C02F77" w:rsidRDefault="00692BC8" w:rsidP="00692BC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F77">
        <w:rPr>
          <w:rFonts w:ascii="Times New Roman" w:eastAsia="Calibri" w:hAnsi="Times New Roman" w:cs="Times New Roman"/>
          <w:sz w:val="28"/>
          <w:szCs w:val="28"/>
        </w:rPr>
        <w:t>Основные компоненты физической культуры.</w:t>
      </w:r>
    </w:p>
    <w:p w14:paraId="59AD00D5" w14:textId="77777777" w:rsidR="00692BC8" w:rsidRPr="00C02F77" w:rsidRDefault="00692BC8" w:rsidP="00692BC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03AE89" w14:textId="55DC5F36" w:rsidR="00692BC8" w:rsidRPr="00C02F77" w:rsidRDefault="00692BC8" w:rsidP="00692BC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Hlk190898410"/>
      <w:r w:rsidRPr="00C02F77">
        <w:rPr>
          <w:rFonts w:ascii="Times New Roman" w:eastAsia="Calibri" w:hAnsi="Times New Roman" w:cs="Times New Roman"/>
          <w:sz w:val="28"/>
          <w:szCs w:val="28"/>
        </w:rPr>
        <w:t>Необходимо</w:t>
      </w:r>
      <w:bookmarkEnd w:id="7"/>
      <w:r w:rsidRPr="00C02F77">
        <w:rPr>
          <w:rFonts w:ascii="Times New Roman" w:eastAsia="Calibri" w:hAnsi="Times New Roman" w:cs="Times New Roman"/>
          <w:sz w:val="28"/>
          <w:szCs w:val="28"/>
        </w:rPr>
        <w:t xml:space="preserve"> раскрыть определение «Физическая культура». Описать основные положения, зачем и почему необходима физическая культура для человека от рождения и на протяжении всей жизни.</w:t>
      </w:r>
    </w:p>
    <w:p w14:paraId="023D7A01" w14:textId="40D23C0C" w:rsidR="00692BC8" w:rsidRPr="00C02F77" w:rsidRDefault="00692BC8" w:rsidP="00692BC8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F77">
        <w:rPr>
          <w:rFonts w:ascii="Times New Roman" w:eastAsia="Calibri" w:hAnsi="Times New Roman" w:cs="Times New Roman"/>
          <w:sz w:val="28"/>
          <w:szCs w:val="28"/>
        </w:rPr>
        <w:tab/>
        <w:t>Раскрыть содержание всех компонентов физической культуры</w:t>
      </w:r>
      <w:r w:rsidR="00C02F77">
        <w:rPr>
          <w:rFonts w:ascii="Times New Roman" w:eastAsia="Calibri" w:hAnsi="Times New Roman" w:cs="Times New Roman"/>
          <w:sz w:val="28"/>
          <w:szCs w:val="28"/>
        </w:rPr>
        <w:t>.</w:t>
      </w:r>
      <w:r w:rsidRPr="00C02F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2F77" w:rsidRPr="00C02F77">
        <w:rPr>
          <w:rFonts w:ascii="Times New Roman" w:eastAsia="Calibri" w:hAnsi="Times New Roman" w:cs="Times New Roman"/>
          <w:sz w:val="28"/>
          <w:szCs w:val="28"/>
        </w:rPr>
        <w:t xml:space="preserve">Раскрыть </w:t>
      </w:r>
      <w:r w:rsidRPr="00C02F77">
        <w:rPr>
          <w:rFonts w:ascii="Times New Roman" w:eastAsia="Calibri" w:hAnsi="Times New Roman" w:cs="Times New Roman"/>
          <w:sz w:val="28"/>
          <w:szCs w:val="28"/>
        </w:rPr>
        <w:t>цель и задачи каждого компонента.</w:t>
      </w:r>
    </w:p>
    <w:p w14:paraId="19402616" w14:textId="77777777" w:rsidR="00692BC8" w:rsidRPr="00C02F77" w:rsidRDefault="00692BC8" w:rsidP="00692BC8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2BD1DD" w14:textId="77777777" w:rsidR="00692BC8" w:rsidRPr="007545B5" w:rsidRDefault="00692BC8" w:rsidP="00692BC8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 w:rsidRPr="007545B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Избранный вид спорта. </w:t>
      </w:r>
    </w:p>
    <w:p w14:paraId="751EF36F" w14:textId="77777777" w:rsidR="00692BC8" w:rsidRPr="00C02F77" w:rsidRDefault="00692BC8" w:rsidP="00692BC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F77">
        <w:rPr>
          <w:rFonts w:ascii="Times New Roman" w:eastAsia="Calibri" w:hAnsi="Times New Roman" w:cs="Times New Roman"/>
          <w:sz w:val="28"/>
          <w:szCs w:val="28"/>
        </w:rPr>
        <w:t xml:space="preserve">Историческая справка избранного вида спорта, основные правила соревнований в избранном виде спорта. </w:t>
      </w:r>
    </w:p>
    <w:p w14:paraId="44292776" w14:textId="5782D045" w:rsidR="00692BC8" w:rsidRPr="00C02F77" w:rsidRDefault="00692BC8" w:rsidP="00692BC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C76BE3A" w14:textId="77777777" w:rsidR="007545B5" w:rsidRDefault="00692BC8" w:rsidP="00C02F77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02F77" w:rsidRPr="00C02F77">
        <w:rPr>
          <w:rFonts w:ascii="Times New Roman" w:eastAsia="Calibri" w:hAnsi="Times New Roman" w:cs="Times New Roman"/>
          <w:sz w:val="28"/>
          <w:szCs w:val="28"/>
        </w:rPr>
        <w:t>Необходимо</w:t>
      </w:r>
      <w:r w:rsidR="00C02F77">
        <w:rPr>
          <w:rFonts w:ascii="Times New Roman" w:eastAsia="Calibri" w:hAnsi="Times New Roman" w:cs="Times New Roman"/>
          <w:sz w:val="28"/>
          <w:szCs w:val="28"/>
        </w:rPr>
        <w:t xml:space="preserve"> выбрать вид спорта, (которым вы занимались, или планируете заниматься, или являетесь болельщиком). </w:t>
      </w:r>
    </w:p>
    <w:p w14:paraId="4D0269BB" w14:textId="38818958" w:rsidR="007545B5" w:rsidRDefault="00F93174" w:rsidP="007545B5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Составить</w:t>
      </w:r>
      <w:r w:rsidR="00C02F77">
        <w:rPr>
          <w:rFonts w:ascii="Times New Roman" w:eastAsia="Calibri" w:hAnsi="Times New Roman" w:cs="Times New Roman"/>
          <w:sz w:val="28"/>
          <w:szCs w:val="28"/>
        </w:rPr>
        <w:t xml:space="preserve"> историческую справку об этом виде спорта, от самых истоков и до наших дней. </w:t>
      </w:r>
    </w:p>
    <w:p w14:paraId="10A35FE2" w14:textId="7359DBE2" w:rsidR="00692BC8" w:rsidRPr="00F0680F" w:rsidRDefault="00C02F77" w:rsidP="007545B5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Описать основные правила соревнований</w:t>
      </w:r>
      <w:r w:rsidR="007545B5">
        <w:rPr>
          <w:rFonts w:ascii="Times New Roman" w:eastAsia="Calibri" w:hAnsi="Times New Roman" w:cs="Times New Roman"/>
          <w:sz w:val="28"/>
          <w:szCs w:val="28"/>
        </w:rPr>
        <w:t>. Если есть необходимость, схематично отобразить спортивное сооружение, или спортивную площадку, или спортивный инвентарь и т.д.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692BC8" w:rsidRPr="00F0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60EF"/>
    <w:multiLevelType w:val="hybridMultilevel"/>
    <w:tmpl w:val="E1421AA6"/>
    <w:lvl w:ilvl="0" w:tplc="3C1EB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A18AC"/>
    <w:multiLevelType w:val="hybridMultilevel"/>
    <w:tmpl w:val="83C6B448"/>
    <w:lvl w:ilvl="0" w:tplc="885CA5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C0983"/>
    <w:multiLevelType w:val="hybridMultilevel"/>
    <w:tmpl w:val="1CEC13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FE0B5A"/>
    <w:multiLevelType w:val="hybridMultilevel"/>
    <w:tmpl w:val="24A2CAA0"/>
    <w:lvl w:ilvl="0" w:tplc="FC58693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035E91"/>
    <w:multiLevelType w:val="hybridMultilevel"/>
    <w:tmpl w:val="83C6B448"/>
    <w:lvl w:ilvl="0" w:tplc="885CA5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554E9"/>
    <w:multiLevelType w:val="hybridMultilevel"/>
    <w:tmpl w:val="24A2CAA0"/>
    <w:lvl w:ilvl="0" w:tplc="FC58693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0F7563"/>
    <w:multiLevelType w:val="hybridMultilevel"/>
    <w:tmpl w:val="A39C3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7121B"/>
    <w:multiLevelType w:val="hybridMultilevel"/>
    <w:tmpl w:val="83C6B448"/>
    <w:lvl w:ilvl="0" w:tplc="885CA5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D7"/>
    <w:rsid w:val="000472D4"/>
    <w:rsid w:val="00205D36"/>
    <w:rsid w:val="0022606E"/>
    <w:rsid w:val="00242EEE"/>
    <w:rsid w:val="003D2CA8"/>
    <w:rsid w:val="00456F1E"/>
    <w:rsid w:val="00487967"/>
    <w:rsid w:val="004E4330"/>
    <w:rsid w:val="00692BC8"/>
    <w:rsid w:val="007545B5"/>
    <w:rsid w:val="00992F0C"/>
    <w:rsid w:val="009D4ED7"/>
    <w:rsid w:val="00AC1976"/>
    <w:rsid w:val="00BF1639"/>
    <w:rsid w:val="00C02F77"/>
    <w:rsid w:val="00D961B7"/>
    <w:rsid w:val="00F0680F"/>
    <w:rsid w:val="00F9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26BA49"/>
  <w15:chartTrackingRefBased/>
  <w15:docId w15:val="{11E5D962-92F2-4AEA-A5BE-A86D693B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65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63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7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97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8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3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12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307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974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92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758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797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blio-online.ru/book/1B3DA446-6A1E-44FA-8116-798C79A9C5BA/fizicheskaya-kultura-i-sport-v-vuza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-online.ru/book/AD5CCEC5-5CCC-4FDF-B1E4-D2A6564F9963/sportivnaya-orientaciya-i-otb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7AC97-332D-46F4-AF86-C677F2CC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Кожина Татьяна Геннадьевна</cp:lastModifiedBy>
  <cp:revision>3</cp:revision>
  <dcterms:created xsi:type="dcterms:W3CDTF">2025-10-27T06:12:00Z</dcterms:created>
  <dcterms:modified xsi:type="dcterms:W3CDTF">2025-10-27T06:14:00Z</dcterms:modified>
</cp:coreProperties>
</file>